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EC44" w14:textId="77777777" w:rsidR="00311A79" w:rsidRDefault="00311A79" w:rsidP="00311A79">
      <w:pPr>
        <w:jc w:val="center"/>
      </w:pPr>
      <w:r>
        <w:rPr>
          <w:rFonts w:hint="eastAsia"/>
        </w:rPr>
        <w:t>機密保持契約書</w:t>
      </w:r>
    </w:p>
    <w:p w14:paraId="6B19BD19" w14:textId="77777777" w:rsidR="00311A79" w:rsidRDefault="00311A79" w:rsidP="00311A79"/>
    <w:p w14:paraId="55786476" w14:textId="295BBD61" w:rsidR="00311A79" w:rsidRDefault="00A703C7" w:rsidP="00311A79">
      <w:r>
        <w:rPr>
          <w:rFonts w:asciiTheme="minorEastAsia" w:hAnsiTheme="minorEastAsia" w:hint="eastAsia"/>
        </w:rPr>
        <w:t>〇〇</w:t>
      </w:r>
      <w:r w:rsidR="00311A79">
        <w:rPr>
          <w:rFonts w:hint="eastAsia"/>
        </w:rPr>
        <w:t>（以下「甲」）とKYCコンサルティング株式会社（以下「乙」）は、甲乙互いに情報開示の際の機密保持等について、以下の通り機密保持契約（以下「本契約」）を締結する。ここで機密情報を開示する者を「開示者」、機密情報の開示を受ける者を「被開示者」という。</w:t>
      </w:r>
    </w:p>
    <w:p w14:paraId="06B2F0CA" w14:textId="77777777" w:rsidR="00311A79" w:rsidRDefault="00311A79" w:rsidP="00311A79"/>
    <w:p w14:paraId="19CC3AC5" w14:textId="77777777" w:rsidR="00311A79" w:rsidRDefault="00311A79" w:rsidP="00311A79">
      <w:r>
        <w:rPr>
          <w:rFonts w:hint="eastAsia"/>
        </w:rPr>
        <w:t>第１条　目的</w:t>
      </w:r>
    </w:p>
    <w:p w14:paraId="4AF752AF" w14:textId="77777777" w:rsidR="00311A79" w:rsidRPr="00FE5B23" w:rsidRDefault="00311A79" w:rsidP="00311A79">
      <w:pPr>
        <w:ind w:leftChars="300" w:left="630"/>
      </w:pPr>
      <w:r>
        <w:rPr>
          <w:rFonts w:hint="eastAsia"/>
        </w:rPr>
        <w:t>本契約は、</w:t>
      </w:r>
      <w:r>
        <w:rPr>
          <w:rFonts w:hint="eastAsia"/>
          <w:kern w:val="0"/>
        </w:rPr>
        <w:t>乙から甲へ供する情報提供業務、コンサルティング業務、その他打ち合わせ等によって生じたこれらに付随する業務</w:t>
      </w:r>
      <w:r>
        <w:rPr>
          <w:rFonts w:hint="eastAsia"/>
        </w:rPr>
        <w:t>に関して、それぞれ供する情報を互いに開示する際の条件を定めることを目的とする。</w:t>
      </w:r>
    </w:p>
    <w:p w14:paraId="0D2BE97B" w14:textId="77777777" w:rsidR="00311A79" w:rsidRDefault="00311A79" w:rsidP="00311A79"/>
    <w:p w14:paraId="68A8C85B" w14:textId="77777777" w:rsidR="00311A79" w:rsidRDefault="00311A79" w:rsidP="00311A79">
      <w:r>
        <w:rPr>
          <w:rFonts w:hint="eastAsia"/>
        </w:rPr>
        <w:t>第２条　秘密情報</w:t>
      </w:r>
    </w:p>
    <w:p w14:paraId="2E1B3F80" w14:textId="77777777" w:rsidR="00311A79" w:rsidRDefault="00311A79" w:rsidP="00311A79">
      <w:pPr>
        <w:ind w:leftChars="300" w:left="630"/>
      </w:pPr>
      <w:r>
        <w:rPr>
          <w:rFonts w:hint="eastAsia"/>
        </w:rPr>
        <w:t>本契約において「秘密情報」とは、秘密である旨の明示、黙示を問わず、本契約期間中に甲乙互いに開示、交換し、または自ら知り得た有形無形の全ての情報をいう。</w:t>
      </w:r>
    </w:p>
    <w:p w14:paraId="665FCF50" w14:textId="77777777" w:rsidR="00311A79" w:rsidRDefault="00311A79" w:rsidP="00311A79">
      <w:pPr>
        <w:ind w:leftChars="100" w:left="630" w:hangingChars="200" w:hanging="420"/>
      </w:pPr>
      <w:r>
        <w:rPr>
          <w:rFonts w:hint="eastAsia"/>
        </w:rPr>
        <w:t>２　前項の規定にかかわらず、被開示者が次の各号の一に該当することを証明することのできる情報は秘密情報には含まれないものとする。</w:t>
      </w:r>
    </w:p>
    <w:p w14:paraId="04A12AA6" w14:textId="77777777" w:rsidR="00311A79" w:rsidRDefault="00311A79" w:rsidP="00311A79">
      <w:pPr>
        <w:pStyle w:val="a3"/>
        <w:numPr>
          <w:ilvl w:val="0"/>
          <w:numId w:val="1"/>
        </w:numPr>
        <w:ind w:leftChars="0"/>
      </w:pPr>
      <w:r>
        <w:rPr>
          <w:rFonts w:hint="eastAsia"/>
        </w:rPr>
        <w:t>開示の時点ですでに公知の情報、またはその後被開示者の責によらずして公知となった情報</w:t>
      </w:r>
    </w:p>
    <w:p w14:paraId="35EDDC13" w14:textId="77777777" w:rsidR="00311A79" w:rsidRDefault="00311A79" w:rsidP="00311A79">
      <w:pPr>
        <w:pStyle w:val="a3"/>
        <w:numPr>
          <w:ilvl w:val="0"/>
          <w:numId w:val="1"/>
        </w:numPr>
        <w:ind w:leftChars="0"/>
      </w:pPr>
      <w:r>
        <w:rPr>
          <w:rFonts w:hint="eastAsia"/>
        </w:rPr>
        <w:t>被開示者が第三者から秘密保持義務を負うことなく正当に入手した情報</w:t>
      </w:r>
    </w:p>
    <w:p w14:paraId="0120A078" w14:textId="77777777" w:rsidR="00311A79" w:rsidRDefault="00311A79" w:rsidP="00311A79">
      <w:pPr>
        <w:pStyle w:val="a3"/>
        <w:numPr>
          <w:ilvl w:val="0"/>
          <w:numId w:val="1"/>
        </w:numPr>
        <w:ind w:leftChars="0"/>
      </w:pPr>
      <w:r>
        <w:rPr>
          <w:rFonts w:hint="eastAsia"/>
        </w:rPr>
        <w:t>開示の時点ですでに被開示者が保有している情報。ただし、甲乙間にて締結された他の契約により秘密保持義務または目的外使用禁止義務を負っている情報については当該契約の定めに従うものとする。</w:t>
      </w:r>
    </w:p>
    <w:p w14:paraId="5BB8CDB8" w14:textId="77777777" w:rsidR="00311A79" w:rsidRDefault="00311A79" w:rsidP="00311A79">
      <w:pPr>
        <w:pStyle w:val="a3"/>
        <w:numPr>
          <w:ilvl w:val="0"/>
          <w:numId w:val="1"/>
        </w:numPr>
        <w:ind w:leftChars="0"/>
      </w:pPr>
      <w:r>
        <w:rPr>
          <w:rFonts w:hint="eastAsia"/>
        </w:rPr>
        <w:t>被開示者が開示された情報によらずして独自に取得した情報</w:t>
      </w:r>
    </w:p>
    <w:p w14:paraId="5BB8F98A" w14:textId="77777777" w:rsidR="00311A79" w:rsidRDefault="00311A79" w:rsidP="00311A79">
      <w:pPr>
        <w:pStyle w:val="a3"/>
        <w:numPr>
          <w:ilvl w:val="0"/>
          <w:numId w:val="1"/>
        </w:numPr>
        <w:ind w:leftChars="0"/>
      </w:pPr>
      <w:r>
        <w:rPr>
          <w:rFonts w:hint="eastAsia"/>
        </w:rPr>
        <w:t>開示者が第三者に対し秘密保持義務を課すことなく開示した情報</w:t>
      </w:r>
    </w:p>
    <w:p w14:paraId="624A0570" w14:textId="77777777" w:rsidR="00311A79" w:rsidRDefault="00311A79" w:rsidP="00311A79">
      <w:pPr>
        <w:pStyle w:val="a3"/>
        <w:numPr>
          <w:ilvl w:val="0"/>
          <w:numId w:val="1"/>
        </w:numPr>
        <w:ind w:leftChars="0"/>
      </w:pPr>
      <w:r>
        <w:rPr>
          <w:rFonts w:hint="eastAsia"/>
        </w:rPr>
        <w:t>管轄官公庁もしくは法律の要求により開示された情報</w:t>
      </w:r>
    </w:p>
    <w:p w14:paraId="4CBF7F84" w14:textId="77777777" w:rsidR="00311A79" w:rsidRPr="00D31C1D" w:rsidRDefault="00311A79" w:rsidP="00311A79">
      <w:pPr>
        <w:ind w:leftChars="100" w:left="630" w:hangingChars="200" w:hanging="420"/>
      </w:pPr>
      <w:r>
        <w:rPr>
          <w:rFonts w:hint="eastAsia"/>
        </w:rPr>
        <w:t>３　本契約における第三者とは甲の役員・従業員ならびに甲または乙のいずれかが指定し相手方が同意した者（以下「従業員等」）以外の者をいう。</w:t>
      </w:r>
    </w:p>
    <w:p w14:paraId="698BBF05" w14:textId="77777777" w:rsidR="00311A79" w:rsidRDefault="00311A79" w:rsidP="00311A79"/>
    <w:p w14:paraId="312C1B61" w14:textId="77777777" w:rsidR="00311A79" w:rsidRDefault="00311A79" w:rsidP="00311A79">
      <w:r>
        <w:rPr>
          <w:rFonts w:hint="eastAsia"/>
        </w:rPr>
        <w:t>第３条　個人情報</w:t>
      </w:r>
    </w:p>
    <w:p w14:paraId="042315AF" w14:textId="77777777" w:rsidR="00311A79" w:rsidRPr="00D31C1D" w:rsidRDefault="00311A79" w:rsidP="00311A79">
      <w:pPr>
        <w:ind w:leftChars="300" w:left="630"/>
      </w:pPr>
      <w:r>
        <w:rPr>
          <w:rFonts w:hint="eastAsia"/>
        </w:rPr>
        <w:t>本契約において「個人情報」とは本契約期間中に甲および乙が本件業務に関し知得した一切の個人情報をいう。</w:t>
      </w:r>
    </w:p>
    <w:p w14:paraId="51038BF4" w14:textId="77777777" w:rsidR="00311A79" w:rsidRDefault="00311A79" w:rsidP="00311A79"/>
    <w:p w14:paraId="101CDE05" w14:textId="77777777" w:rsidR="00311A79" w:rsidRDefault="00311A79" w:rsidP="00311A79">
      <w:r>
        <w:rPr>
          <w:rFonts w:hint="eastAsia"/>
        </w:rPr>
        <w:t>第４条　機密情報</w:t>
      </w:r>
    </w:p>
    <w:p w14:paraId="3E7E1925" w14:textId="77777777" w:rsidR="00311A79" w:rsidRDefault="00311A79" w:rsidP="00311A79">
      <w:pPr>
        <w:ind w:firstLineChars="300" w:firstLine="630"/>
      </w:pPr>
      <w:r>
        <w:rPr>
          <w:rFonts w:hint="eastAsia"/>
        </w:rPr>
        <w:t>第２条の秘密情報並びに第３条の個人情報を合わせて</w:t>
      </w:r>
      <w:r>
        <w:t xml:space="preserve"> 「機密情報」という。</w:t>
      </w:r>
    </w:p>
    <w:p w14:paraId="0697642E" w14:textId="77777777" w:rsidR="00311A79" w:rsidRDefault="00311A79" w:rsidP="00311A79"/>
    <w:p w14:paraId="78EAF3FA" w14:textId="77777777" w:rsidR="00311A79" w:rsidRDefault="00311A79" w:rsidP="00311A79">
      <w:r>
        <w:rPr>
          <w:rFonts w:hint="eastAsia"/>
        </w:rPr>
        <w:t>第５条　機密保持義務</w:t>
      </w:r>
    </w:p>
    <w:p w14:paraId="689EB1A8" w14:textId="77777777" w:rsidR="00311A79" w:rsidRDefault="00311A79" w:rsidP="00311A79">
      <w:pPr>
        <w:ind w:leftChars="300" w:left="630"/>
      </w:pPr>
      <w:r>
        <w:rPr>
          <w:rFonts w:hint="eastAsia"/>
        </w:rPr>
        <w:lastRenderedPageBreak/>
        <w:t>甲乙は開示された機密情報を機密として保持し当該情報を開示者の書面による事前の承諾を得ることなく第三者に開示または漏洩しないものとする。</w:t>
      </w:r>
    </w:p>
    <w:p w14:paraId="2B127357" w14:textId="77777777" w:rsidR="00311A79" w:rsidRDefault="00311A79" w:rsidP="00311A79">
      <w:pPr>
        <w:ind w:leftChars="100" w:left="630" w:hangingChars="200" w:hanging="420"/>
      </w:pPr>
      <w:r>
        <w:rPr>
          <w:rFonts w:hint="eastAsia"/>
        </w:rPr>
        <w:t>２　甲乙は本件業務に関し個人情報を取り扱う必要がある場合は個人情報の保護に関する法律に基づき厳正に取り扱うものとする。</w:t>
      </w:r>
    </w:p>
    <w:p w14:paraId="7DDFAD5D" w14:textId="77777777" w:rsidR="00311A79" w:rsidRDefault="00311A79" w:rsidP="00311A79">
      <w:pPr>
        <w:ind w:leftChars="100" w:left="630" w:hangingChars="200" w:hanging="420"/>
      </w:pPr>
      <w:r>
        <w:rPr>
          <w:rFonts w:hint="eastAsia"/>
        </w:rPr>
        <w:t>３　甲乙は機密情報を含む物件を紛失した場合には直ちに相手方に対し連絡するものとする。</w:t>
      </w:r>
    </w:p>
    <w:p w14:paraId="090AC40C" w14:textId="77777777" w:rsidR="00311A79" w:rsidRDefault="00311A79" w:rsidP="00311A79">
      <w:pPr>
        <w:ind w:leftChars="100" w:left="630" w:hangingChars="200" w:hanging="420"/>
      </w:pPr>
      <w:r>
        <w:rPr>
          <w:rFonts w:hint="eastAsia"/>
        </w:rPr>
        <w:t>４　甲乙は第１条記載の目的のために必要な場合のほか機密情報または機密情報を含む物件について複製・複写・翻案・翻訳等の行為をしない。</w:t>
      </w:r>
    </w:p>
    <w:p w14:paraId="7D0FAC30" w14:textId="77777777" w:rsidR="00311A79" w:rsidRPr="00A417C4" w:rsidRDefault="00311A79" w:rsidP="00311A79">
      <w:pPr>
        <w:ind w:leftChars="100" w:left="630" w:hangingChars="200" w:hanging="420"/>
      </w:pPr>
      <w:r>
        <w:rPr>
          <w:rFonts w:hint="eastAsia"/>
        </w:rPr>
        <w:t>５　甲乙は本契約に規定されている機密保持義務について自己の従業員等に遵守させる。</w:t>
      </w:r>
    </w:p>
    <w:p w14:paraId="5D4DB79B" w14:textId="77777777" w:rsidR="00311A79" w:rsidRDefault="00311A79" w:rsidP="00311A79"/>
    <w:p w14:paraId="09898D0E" w14:textId="77777777" w:rsidR="00311A79" w:rsidRDefault="00311A79" w:rsidP="00311A79">
      <w:r>
        <w:rPr>
          <w:rFonts w:hint="eastAsia"/>
        </w:rPr>
        <w:t>第６条　目的外使用禁止</w:t>
      </w:r>
    </w:p>
    <w:p w14:paraId="7CF4FA18" w14:textId="77777777" w:rsidR="00311A79" w:rsidRPr="00D31C1D" w:rsidRDefault="00311A79" w:rsidP="00311A79">
      <w:pPr>
        <w:ind w:leftChars="300" w:left="630"/>
      </w:pPr>
      <w:r>
        <w:rPr>
          <w:rFonts w:hint="eastAsia"/>
        </w:rPr>
        <w:t>甲乙は開示された機密情報を本件業務の目的にのみ使用するものとし当該情報を開示者の書面による事前の承諾を得ることなく他の目的にも使用しないものとする。</w:t>
      </w:r>
    </w:p>
    <w:p w14:paraId="5D2B6AC5" w14:textId="77777777" w:rsidR="00311A79" w:rsidRDefault="00311A79" w:rsidP="00311A79"/>
    <w:p w14:paraId="65ABF1BD" w14:textId="77777777" w:rsidR="00311A79" w:rsidRDefault="00311A79" w:rsidP="00311A79">
      <w:r>
        <w:rPr>
          <w:rFonts w:hint="eastAsia"/>
        </w:rPr>
        <w:t>第７条　他契約との関係</w:t>
      </w:r>
    </w:p>
    <w:p w14:paraId="1065C843" w14:textId="77777777" w:rsidR="00311A79" w:rsidRPr="00D31C1D" w:rsidRDefault="00311A79" w:rsidP="00311A79">
      <w:pPr>
        <w:ind w:leftChars="300" w:left="630"/>
      </w:pPr>
      <w:r>
        <w:rPr>
          <w:rFonts w:hint="eastAsia"/>
        </w:rPr>
        <w:t>本契約は甲乙間で締結された他のいずれの機密の保持に関する契約にも影響を及ぼさないものとする。</w:t>
      </w:r>
    </w:p>
    <w:p w14:paraId="2BC07BB2" w14:textId="77777777" w:rsidR="00311A79" w:rsidRDefault="00311A79" w:rsidP="00311A79"/>
    <w:p w14:paraId="12562ED6" w14:textId="77777777" w:rsidR="00311A79" w:rsidRDefault="00311A79" w:rsidP="00311A79">
      <w:r>
        <w:rPr>
          <w:rFonts w:hint="eastAsia"/>
        </w:rPr>
        <w:t>第８条　有効期間</w:t>
      </w:r>
    </w:p>
    <w:p w14:paraId="0F4F930C" w14:textId="08E370D5" w:rsidR="00311A79" w:rsidRDefault="00311A79" w:rsidP="00311A79">
      <w:pPr>
        <w:ind w:leftChars="300" w:left="630"/>
      </w:pPr>
      <w:r>
        <w:rPr>
          <w:rFonts w:hint="eastAsia"/>
        </w:rPr>
        <w:t>本契約の有効期間は、</w:t>
      </w:r>
      <w:r w:rsidR="00646D78">
        <w:rPr>
          <w:rFonts w:hint="eastAsia"/>
        </w:rPr>
        <w:t>２０２１年</w:t>
      </w:r>
      <w:r w:rsidR="00DD74D0">
        <w:rPr>
          <w:rFonts w:hint="eastAsia"/>
        </w:rPr>
        <w:t>〇〇</w:t>
      </w:r>
      <w:r w:rsidR="00646D78">
        <w:rPr>
          <w:rFonts w:hint="eastAsia"/>
        </w:rPr>
        <w:t>月</w:t>
      </w:r>
      <w:r w:rsidR="00DD74D0">
        <w:rPr>
          <w:rFonts w:hint="eastAsia"/>
        </w:rPr>
        <w:t>〇〇</w:t>
      </w:r>
      <w:r w:rsidR="00646D78">
        <w:rPr>
          <w:rFonts w:hint="eastAsia"/>
        </w:rPr>
        <w:t>日</w:t>
      </w:r>
      <w:r>
        <w:rPr>
          <w:rFonts w:hint="eastAsia"/>
        </w:rPr>
        <w:t>から２０２</w:t>
      </w:r>
      <w:r w:rsidR="00FB1CF9">
        <w:rPr>
          <w:rFonts w:hint="eastAsia"/>
        </w:rPr>
        <w:t>２</w:t>
      </w:r>
      <w:r>
        <w:rPr>
          <w:rFonts w:hint="eastAsia"/>
        </w:rPr>
        <w:t>年</w:t>
      </w:r>
      <w:r w:rsidR="00DD74D0">
        <w:rPr>
          <w:rFonts w:hint="eastAsia"/>
        </w:rPr>
        <w:t>〇〇</w:t>
      </w:r>
      <w:r>
        <w:rPr>
          <w:rFonts w:hint="eastAsia"/>
        </w:rPr>
        <w:t>月</w:t>
      </w:r>
      <w:r w:rsidR="00DD74D0">
        <w:rPr>
          <w:rFonts w:hint="eastAsia"/>
        </w:rPr>
        <w:t>〇〇</w:t>
      </w:r>
      <w:r>
        <w:rPr>
          <w:rFonts w:hint="eastAsia"/>
        </w:rPr>
        <w:t>日までとする。ただし期間満了の１カ月前までにいずれかの当事者からも別段の意思表示がない場合は自動的に１年間継続されるものとし以後この例による。</w:t>
      </w:r>
    </w:p>
    <w:p w14:paraId="7AC8FBE3" w14:textId="77777777" w:rsidR="00311A79" w:rsidRPr="00FE5B23" w:rsidRDefault="00311A79" w:rsidP="00311A79">
      <w:pPr>
        <w:ind w:leftChars="100" w:left="630" w:hangingChars="200" w:hanging="420"/>
      </w:pPr>
      <w:r>
        <w:rPr>
          <w:rFonts w:hint="eastAsia"/>
        </w:rPr>
        <w:t>２　前２項の規定にかかわらず本契約が期間満了、解除等により終了した場合においても第２条から第６条までに関しては本契約終了後５年間、個人情報に関しては期間の定めなく有効に存続するものとする。</w:t>
      </w:r>
    </w:p>
    <w:p w14:paraId="0B742D14" w14:textId="77777777" w:rsidR="00311A79" w:rsidRDefault="00311A79" w:rsidP="00311A79"/>
    <w:p w14:paraId="02F20441" w14:textId="77777777" w:rsidR="00311A79" w:rsidRDefault="00311A79" w:rsidP="00311A79">
      <w:r>
        <w:rPr>
          <w:rFonts w:hint="eastAsia"/>
        </w:rPr>
        <w:t>第９条　合意管轄</w:t>
      </w:r>
    </w:p>
    <w:p w14:paraId="1999D6A1" w14:textId="77777777" w:rsidR="00311A79" w:rsidRPr="00D31C1D" w:rsidRDefault="00311A79" w:rsidP="00311A79">
      <w:pPr>
        <w:ind w:leftChars="300" w:left="630"/>
      </w:pPr>
      <w:r>
        <w:rPr>
          <w:rFonts w:hint="eastAsia"/>
        </w:rPr>
        <w:t>本契約は日本法に準拠するものとし本契約に関する一切の訴訟は東京地方裁判所を第一審の専属的合意管轄裁判所とする。</w:t>
      </w:r>
    </w:p>
    <w:p w14:paraId="3DCBADFD" w14:textId="77777777" w:rsidR="00311A79" w:rsidRDefault="00311A79" w:rsidP="00311A79"/>
    <w:p w14:paraId="49DEA90A" w14:textId="77777777" w:rsidR="00311A79" w:rsidRDefault="00311A79" w:rsidP="00311A79">
      <w:r>
        <w:rPr>
          <w:rFonts w:hint="eastAsia"/>
        </w:rPr>
        <w:t>第</w:t>
      </w:r>
      <w:r>
        <w:t>10条</w:t>
      </w:r>
      <w:r>
        <w:rPr>
          <w:rFonts w:hint="eastAsia"/>
        </w:rPr>
        <w:t xml:space="preserve">　</w:t>
      </w:r>
      <w:r>
        <w:t>協議事項</w:t>
      </w:r>
    </w:p>
    <w:p w14:paraId="7E07AE35" w14:textId="77777777" w:rsidR="00311A79" w:rsidRPr="00D31C1D" w:rsidRDefault="00311A79" w:rsidP="00311A79">
      <w:pPr>
        <w:ind w:leftChars="300" w:left="630"/>
      </w:pPr>
      <w:r>
        <w:rPr>
          <w:rFonts w:hint="eastAsia"/>
        </w:rPr>
        <w:t>本契約の定めのない事項本契約の規定に関する疑義及び本契約の変更については、甲乙協議の上誠意をもってこれを決定する。</w:t>
      </w:r>
    </w:p>
    <w:p w14:paraId="07B335B2" w14:textId="77777777" w:rsidR="00311A79" w:rsidRDefault="00311A79" w:rsidP="00311A79"/>
    <w:p w14:paraId="36E04D4F" w14:textId="77777777" w:rsidR="00F47C7A" w:rsidRDefault="00F47C7A" w:rsidP="00311A79"/>
    <w:p w14:paraId="011FACAF" w14:textId="77777777" w:rsidR="00311A79" w:rsidRDefault="00311A79" w:rsidP="00311A79">
      <w:r>
        <w:rPr>
          <w:rFonts w:hint="eastAsia"/>
        </w:rPr>
        <w:t>第</w:t>
      </w:r>
      <w:r>
        <w:t>11条</w:t>
      </w:r>
      <w:r>
        <w:rPr>
          <w:rFonts w:hint="eastAsia"/>
        </w:rPr>
        <w:t xml:space="preserve">　</w:t>
      </w:r>
      <w:r>
        <w:t>損害賠償責任</w:t>
      </w:r>
    </w:p>
    <w:p w14:paraId="37305FD6" w14:textId="77777777" w:rsidR="00311A79" w:rsidRDefault="00311A79" w:rsidP="00311A79">
      <w:pPr>
        <w:ind w:leftChars="300" w:left="630"/>
      </w:pPr>
      <w:r>
        <w:rPr>
          <w:rFonts w:hint="eastAsia"/>
        </w:rPr>
        <w:lastRenderedPageBreak/>
        <w:t>甲乙は本契約の履行に関し自己の故意もしくは過失により相手方に損害を与えた場合にはその損害を賠償するものとする。</w:t>
      </w:r>
    </w:p>
    <w:p w14:paraId="55D9594D" w14:textId="77777777" w:rsidR="00311A79" w:rsidRDefault="00311A79" w:rsidP="00311A79">
      <w:pPr>
        <w:ind w:leftChars="300" w:left="630"/>
      </w:pPr>
    </w:p>
    <w:p w14:paraId="0E43CBFF" w14:textId="77777777" w:rsidR="00311A79" w:rsidRDefault="00311A79" w:rsidP="00311A79">
      <w:pPr>
        <w:ind w:leftChars="300" w:left="630"/>
      </w:pPr>
    </w:p>
    <w:p w14:paraId="59F5B420" w14:textId="77777777" w:rsidR="00311A79" w:rsidRDefault="00311A79" w:rsidP="00311A79">
      <w:r>
        <w:rPr>
          <w:rFonts w:hint="eastAsia"/>
        </w:rPr>
        <w:t>以上、本契約の成立を証して本契約書２通を作成し、甲乙記名押印の上、各１通を保有する。</w:t>
      </w:r>
    </w:p>
    <w:p w14:paraId="420C1C32" w14:textId="77777777" w:rsidR="00311A79" w:rsidRDefault="00311A79" w:rsidP="00311A79"/>
    <w:p w14:paraId="65A28B92" w14:textId="77777777" w:rsidR="00311A79" w:rsidRDefault="00311A79" w:rsidP="00311A79"/>
    <w:p w14:paraId="27D13EFA" w14:textId="56E0B705" w:rsidR="00311A79" w:rsidRDefault="00311A79" w:rsidP="00311A79">
      <w:pPr>
        <w:ind w:firstLineChars="100" w:firstLine="210"/>
      </w:pPr>
      <w:r>
        <w:rPr>
          <w:rFonts w:hint="eastAsia"/>
        </w:rPr>
        <w:t xml:space="preserve">　２０</w:t>
      </w:r>
      <w:r w:rsidR="00CD61FF">
        <w:rPr>
          <w:rFonts w:hint="eastAsia"/>
        </w:rPr>
        <w:t>２</w:t>
      </w:r>
      <w:r w:rsidR="00893BD5">
        <w:rPr>
          <w:rFonts w:hint="eastAsia"/>
        </w:rPr>
        <w:t>１</w:t>
      </w:r>
      <w:r>
        <w:rPr>
          <w:rFonts w:hint="eastAsia"/>
        </w:rPr>
        <w:t>年</w:t>
      </w:r>
      <w:r w:rsidR="00B00B9B">
        <w:rPr>
          <w:rFonts w:hint="eastAsia"/>
        </w:rPr>
        <w:t xml:space="preserve">　</w:t>
      </w:r>
      <w:r w:rsidR="00A703C7">
        <w:rPr>
          <w:rFonts w:hint="eastAsia"/>
        </w:rPr>
        <w:t xml:space="preserve">　</w:t>
      </w:r>
      <w:r>
        <w:t>月</w:t>
      </w:r>
      <w:r w:rsidR="00A703C7">
        <w:rPr>
          <w:rFonts w:hint="eastAsia"/>
        </w:rPr>
        <w:t xml:space="preserve">　　　</w:t>
      </w:r>
      <w:r>
        <w:t>日</w:t>
      </w:r>
    </w:p>
    <w:p w14:paraId="2169B59E" w14:textId="77777777" w:rsidR="00311A79" w:rsidRDefault="00311A79" w:rsidP="00311A79"/>
    <w:p w14:paraId="6F693C19" w14:textId="77777777" w:rsidR="00311A79" w:rsidRDefault="00311A79" w:rsidP="00311A79"/>
    <w:p w14:paraId="41E92D1F" w14:textId="70CEC435" w:rsidR="00DA3909" w:rsidRPr="0088037D" w:rsidRDefault="00311A79" w:rsidP="00B00B9B">
      <w:pPr>
        <w:ind w:leftChars="1300" w:left="3990" w:hangingChars="600" w:hanging="1260"/>
        <w:rPr>
          <w:rFonts w:asciiTheme="minorEastAsia" w:hAnsiTheme="minorEastAsia"/>
        </w:rPr>
      </w:pPr>
      <w:r w:rsidRPr="00D8074A">
        <w:rPr>
          <w:rFonts w:hint="eastAsia"/>
        </w:rPr>
        <w:t xml:space="preserve">（所在地）　</w:t>
      </w:r>
    </w:p>
    <w:p w14:paraId="57C74B7B" w14:textId="0075F96A" w:rsidR="00311A79" w:rsidRPr="0088037D" w:rsidRDefault="00311A79" w:rsidP="00311A79">
      <w:pPr>
        <w:rPr>
          <w:rFonts w:asciiTheme="minorEastAsia" w:hAnsiTheme="minorEastAsia"/>
        </w:rPr>
      </w:pPr>
      <w:r w:rsidRPr="0088037D">
        <w:rPr>
          <w:rFonts w:asciiTheme="minorEastAsia" w:hAnsiTheme="minorEastAsia"/>
        </w:rPr>
        <w:t xml:space="preserve">　　　　　　　　</w:t>
      </w:r>
      <w:r w:rsidRPr="0088037D">
        <w:rPr>
          <w:rFonts w:asciiTheme="minorEastAsia" w:hAnsiTheme="minorEastAsia" w:hint="eastAsia"/>
        </w:rPr>
        <w:t xml:space="preserve">　　　　甲（名　称）</w:t>
      </w:r>
      <w:r>
        <w:rPr>
          <w:rFonts w:asciiTheme="minorEastAsia" w:hAnsiTheme="minorEastAsia" w:hint="eastAsia"/>
        </w:rPr>
        <w:t xml:space="preserve">　</w:t>
      </w:r>
    </w:p>
    <w:p w14:paraId="13A78BF2" w14:textId="0D1F2FB5" w:rsidR="00311A79" w:rsidRPr="00D8074A" w:rsidRDefault="00311A79" w:rsidP="00311A79">
      <w:r w:rsidRPr="00D8074A">
        <w:rPr>
          <w:rFonts w:hint="eastAsia"/>
        </w:rPr>
        <w:t xml:space="preserve">　　　　　　　　　　　　</w:t>
      </w:r>
      <w:r>
        <w:rPr>
          <w:rFonts w:hint="eastAsia"/>
        </w:rPr>
        <w:t xml:space="preserve">　</w:t>
      </w:r>
      <w:r w:rsidRPr="00D8074A">
        <w:rPr>
          <w:rFonts w:hint="eastAsia"/>
        </w:rPr>
        <w:t xml:space="preserve">（代表者）　</w:t>
      </w:r>
    </w:p>
    <w:p w14:paraId="1DB089B9" w14:textId="77777777" w:rsidR="00311A79" w:rsidRDefault="00311A79" w:rsidP="00311A79">
      <w:pPr>
        <w:ind w:firstLineChars="100" w:firstLine="210"/>
      </w:pPr>
    </w:p>
    <w:p w14:paraId="578E54D3" w14:textId="4DEE47F5" w:rsidR="00B00B9B" w:rsidRDefault="00311A79" w:rsidP="00B00B9B">
      <w:pPr>
        <w:ind w:firstLineChars="1300" w:firstLine="2730"/>
      </w:pPr>
      <w:r w:rsidRPr="00A417C4">
        <w:rPr>
          <w:rFonts w:hint="eastAsia"/>
        </w:rPr>
        <w:t>（所在地）</w:t>
      </w:r>
      <w:r w:rsidR="00B00B9B">
        <w:rPr>
          <w:rFonts w:hint="eastAsia"/>
        </w:rPr>
        <w:t xml:space="preserve">　東京都千代田区有楽町</w:t>
      </w:r>
      <w:r w:rsidR="00B00B9B">
        <w:t xml:space="preserve">1-6-3 </w:t>
      </w:r>
    </w:p>
    <w:p w14:paraId="585C0D2E" w14:textId="1EE83963" w:rsidR="00311A79" w:rsidRPr="00A417C4" w:rsidRDefault="00B00B9B" w:rsidP="00B00B9B">
      <w:pPr>
        <w:ind w:firstLineChars="1900" w:firstLine="3990"/>
      </w:pPr>
      <w:r>
        <w:t>日比谷頴川ビル6階</w:t>
      </w:r>
    </w:p>
    <w:p w14:paraId="5E727FDE" w14:textId="77777777" w:rsidR="00311A79" w:rsidRDefault="00311A79" w:rsidP="00311A79">
      <w:pPr>
        <w:ind w:firstLineChars="1200" w:firstLine="2520"/>
      </w:pPr>
      <w:r>
        <w:rPr>
          <w:rFonts w:hint="eastAsia"/>
        </w:rPr>
        <w:t>乙</w:t>
      </w:r>
      <w:r w:rsidRPr="00A417C4">
        <w:rPr>
          <w:rFonts w:hint="eastAsia"/>
        </w:rPr>
        <w:t xml:space="preserve">（名　称）　</w:t>
      </w:r>
      <w:r>
        <w:rPr>
          <w:rFonts w:hint="eastAsia"/>
        </w:rPr>
        <w:t>KYCコンサルティング株式会社</w:t>
      </w:r>
    </w:p>
    <w:p w14:paraId="69A03F89" w14:textId="77777777" w:rsidR="00311A79" w:rsidRPr="00A417C4" w:rsidRDefault="00311A79" w:rsidP="00311A79">
      <w:pPr>
        <w:ind w:firstLineChars="1200" w:firstLine="2520"/>
      </w:pPr>
      <w:r>
        <w:rPr>
          <w:rFonts w:hint="eastAsia"/>
        </w:rPr>
        <w:t xml:space="preserve">　（代表者）　代表取締役　飛内　尚正</w:t>
      </w:r>
    </w:p>
    <w:p w14:paraId="43B26D72" w14:textId="77777777" w:rsidR="00311A79" w:rsidRPr="002E464A" w:rsidRDefault="00311A79" w:rsidP="00311A79"/>
    <w:p w14:paraId="2F1D7FDD" w14:textId="77777777" w:rsidR="00311A79" w:rsidRPr="00311A79" w:rsidRDefault="00311A79"/>
    <w:sectPr w:rsidR="00311A79" w:rsidRPr="00311A7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C5F4" w14:textId="77777777" w:rsidR="007A7C83" w:rsidRDefault="007A7C83">
      <w:r>
        <w:separator/>
      </w:r>
    </w:p>
  </w:endnote>
  <w:endnote w:type="continuationSeparator" w:id="0">
    <w:p w14:paraId="741222DE" w14:textId="77777777" w:rsidR="007A7C83" w:rsidRDefault="007A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CED29" w14:textId="77777777" w:rsidR="007A7C83" w:rsidRDefault="007A7C83">
      <w:r>
        <w:separator/>
      </w:r>
    </w:p>
  </w:footnote>
  <w:footnote w:type="continuationSeparator" w:id="0">
    <w:p w14:paraId="31FD3277" w14:textId="77777777" w:rsidR="007A7C83" w:rsidRDefault="007A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206A" w14:textId="33E96FC0" w:rsidR="00C93D99" w:rsidRDefault="007A7C83" w:rsidP="00E7673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04FA3"/>
    <w:multiLevelType w:val="hybridMultilevel"/>
    <w:tmpl w:val="BC26997E"/>
    <w:lvl w:ilvl="0" w:tplc="51B88CD2">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79"/>
    <w:rsid w:val="0011409C"/>
    <w:rsid w:val="00311A79"/>
    <w:rsid w:val="00380C3E"/>
    <w:rsid w:val="004F66D2"/>
    <w:rsid w:val="00525372"/>
    <w:rsid w:val="00646D78"/>
    <w:rsid w:val="007A7C83"/>
    <w:rsid w:val="00893BD5"/>
    <w:rsid w:val="00947B31"/>
    <w:rsid w:val="00A703C7"/>
    <w:rsid w:val="00B00B9B"/>
    <w:rsid w:val="00C70EC2"/>
    <w:rsid w:val="00CD61FF"/>
    <w:rsid w:val="00DA3909"/>
    <w:rsid w:val="00DD74D0"/>
    <w:rsid w:val="00E12B58"/>
    <w:rsid w:val="00E7673B"/>
    <w:rsid w:val="00F47C7A"/>
    <w:rsid w:val="00F832FC"/>
    <w:rsid w:val="00FB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3646C"/>
  <w15:chartTrackingRefBased/>
  <w15:docId w15:val="{50807FE7-9F4C-4A20-B09F-EE584639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A79"/>
    <w:pPr>
      <w:ind w:leftChars="400" w:left="840"/>
    </w:pPr>
  </w:style>
  <w:style w:type="paragraph" w:styleId="a4">
    <w:name w:val="header"/>
    <w:basedOn w:val="a"/>
    <w:link w:val="a5"/>
    <w:uiPriority w:val="99"/>
    <w:unhideWhenUsed/>
    <w:rsid w:val="00311A79"/>
    <w:pPr>
      <w:tabs>
        <w:tab w:val="center" w:pos="4252"/>
        <w:tab w:val="right" w:pos="8504"/>
      </w:tabs>
      <w:snapToGrid w:val="0"/>
    </w:pPr>
  </w:style>
  <w:style w:type="character" w:customStyle="1" w:styleId="a5">
    <w:name w:val="ヘッダー (文字)"/>
    <w:basedOn w:val="a0"/>
    <w:link w:val="a4"/>
    <w:uiPriority w:val="99"/>
    <w:rsid w:val="00311A79"/>
  </w:style>
  <w:style w:type="paragraph" w:styleId="a6">
    <w:name w:val="footer"/>
    <w:basedOn w:val="a"/>
    <w:link w:val="a7"/>
    <w:uiPriority w:val="99"/>
    <w:unhideWhenUsed/>
    <w:rsid w:val="00E7673B"/>
    <w:pPr>
      <w:tabs>
        <w:tab w:val="center" w:pos="4252"/>
        <w:tab w:val="right" w:pos="8504"/>
      </w:tabs>
      <w:snapToGrid w:val="0"/>
    </w:pPr>
  </w:style>
  <w:style w:type="character" w:customStyle="1" w:styleId="a7">
    <w:name w:val="フッター (文字)"/>
    <w:basedOn w:val="a0"/>
    <w:link w:val="a6"/>
    <w:uiPriority w:val="99"/>
    <w:rsid w:val="00E7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飛内 尚正</dc:creator>
  <cp:keywords/>
  <dc:description/>
  <cp:lastModifiedBy>重森亮</cp:lastModifiedBy>
  <cp:revision>7</cp:revision>
  <cp:lastPrinted>2020-12-07T12:26:00Z</cp:lastPrinted>
  <dcterms:created xsi:type="dcterms:W3CDTF">2020-12-07T06:35:00Z</dcterms:created>
  <dcterms:modified xsi:type="dcterms:W3CDTF">2021-06-24T23:58:00Z</dcterms:modified>
</cp:coreProperties>
</file>